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DE7AD" w14:textId="77777777" w:rsidR="00A56502" w:rsidRPr="009B0A77" w:rsidRDefault="009B0A77" w:rsidP="002F3A4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sz w:val="28"/>
        </w:rPr>
      </w:pPr>
      <w:r w:rsidRPr="009B0A77">
        <w:rPr>
          <w:b/>
          <w:sz w:val="28"/>
        </w:rPr>
        <w:t>MISSIONS SERVICES CIVIQUES HABITAT &amp; HUMANISME SOIN</w:t>
      </w:r>
    </w:p>
    <w:p w14:paraId="3AAD9B49" w14:textId="77777777" w:rsidR="009B0A77" w:rsidRDefault="009B0A77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9"/>
        </w:rPr>
      </w:pPr>
    </w:p>
    <w:p w14:paraId="312B0547" w14:textId="77777777" w:rsidR="009B0A77" w:rsidRPr="002F3A40" w:rsidRDefault="009B0A77" w:rsidP="002F3A4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9"/>
        </w:rPr>
      </w:pPr>
      <w:r w:rsidRPr="002F3A40">
        <w:rPr>
          <w:rFonts w:cstheme="minorHAnsi"/>
          <w:b/>
          <w:bCs/>
          <w:sz w:val="24"/>
          <w:szCs w:val="29"/>
        </w:rPr>
        <w:t>CONTRIBUER AU BIEN-ÊTRE DES PERSONNES ÂGÉES DE L’EHPAD</w:t>
      </w:r>
      <w:r w:rsidRPr="002F3A40">
        <w:rPr>
          <w:rFonts w:cstheme="minorHAnsi"/>
          <w:b/>
          <w:bCs/>
          <w:sz w:val="24"/>
          <w:szCs w:val="29"/>
        </w:rPr>
        <w:t xml:space="preserve"> </w:t>
      </w:r>
      <w:r w:rsidRPr="002F3A40">
        <w:rPr>
          <w:rFonts w:cstheme="minorHAnsi"/>
          <w:b/>
          <w:bCs/>
          <w:sz w:val="24"/>
          <w:szCs w:val="29"/>
        </w:rPr>
        <w:t>PAR LA MISE EN PLACE D’ACTIVITÉS VARIÉES</w:t>
      </w:r>
    </w:p>
    <w:p w14:paraId="5A7652C0" w14:textId="77777777" w:rsidR="009B0A77" w:rsidRDefault="009B0A77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9"/>
        </w:rPr>
      </w:pPr>
    </w:p>
    <w:p w14:paraId="0851876A" w14:textId="77777777" w:rsidR="009B0A77" w:rsidRDefault="009B0A77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9B0A77">
        <w:rPr>
          <w:rFonts w:cstheme="minorHAnsi"/>
          <w:bCs/>
          <w:color w:val="000000"/>
        </w:rPr>
        <w:t>La mission s'intègre dans le contexte de lien intergénérationnel et d'aide aux personnes fragilisées en situation de</w:t>
      </w:r>
      <w:r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dépendance. Le public bénéficiaire est constitué de personnes âgées dépendantes ayant pour une grande partie d'entre</w:t>
      </w:r>
      <w:r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 xml:space="preserve">elles un lien social réduit avec l'extérieur. </w:t>
      </w:r>
    </w:p>
    <w:p w14:paraId="3AC4A40E" w14:textId="77777777" w:rsidR="009B0A77" w:rsidRDefault="009B0A77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9B0A77">
        <w:rPr>
          <w:rFonts w:cstheme="minorHAnsi"/>
          <w:bCs/>
          <w:color w:val="000000"/>
        </w:rPr>
        <w:t>Le projet est de maintenir/renforcer la capacité des personnes âgées à</w:t>
      </w:r>
      <w:r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effectuer par elles-mêmes des gestes simples du quotidien, conserver des capacités physiques permettant d'effectuer</w:t>
      </w:r>
      <w:r>
        <w:rPr>
          <w:rFonts w:cstheme="minorHAnsi"/>
          <w:bCs/>
          <w:color w:val="000000"/>
        </w:rPr>
        <w:t xml:space="preserve"> des </w:t>
      </w:r>
      <w:r w:rsidRPr="009B0A77">
        <w:rPr>
          <w:rFonts w:cstheme="minorHAnsi"/>
          <w:bCs/>
          <w:color w:val="000000"/>
        </w:rPr>
        <w:t>actes de la vie quotidienne en collectivité</w:t>
      </w:r>
      <w:r>
        <w:rPr>
          <w:rFonts w:cstheme="minorHAnsi"/>
          <w:bCs/>
          <w:color w:val="000000"/>
        </w:rPr>
        <w:t>.</w:t>
      </w:r>
    </w:p>
    <w:p w14:paraId="24D68FEB" w14:textId="77777777" w:rsidR="009B0A77" w:rsidRPr="009B0A77" w:rsidRDefault="009B0A77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565BF440" w14:textId="77777777" w:rsidR="009B0A77" w:rsidRDefault="009B0A77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9B0A77">
        <w:rPr>
          <w:rFonts w:cstheme="minorHAnsi"/>
          <w:b/>
          <w:bCs/>
          <w:color w:val="000000"/>
        </w:rPr>
        <w:t>L'objectif premier est de seconder l'animateur dans l'ensemble de ses missions</w:t>
      </w:r>
      <w:r w:rsidRPr="009B0A77">
        <w:rPr>
          <w:rFonts w:cstheme="minorHAnsi"/>
          <w:bCs/>
          <w:color w:val="000000"/>
        </w:rPr>
        <w:t xml:space="preserve"> : </w:t>
      </w:r>
    </w:p>
    <w:p w14:paraId="20B618D6" w14:textId="77777777" w:rsidR="009B0A77" w:rsidRDefault="009B0A77" w:rsidP="009B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</w:t>
      </w:r>
      <w:r w:rsidRPr="009B0A77">
        <w:rPr>
          <w:rFonts w:cstheme="minorHAnsi"/>
          <w:bCs/>
          <w:color w:val="000000"/>
        </w:rPr>
        <w:t>articipation à l’organisation et à la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conduite des animations dans l'établissement (multiples ateliers diversifiés) mais également à l'extérieur de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l'établissement</w:t>
      </w:r>
      <w:r>
        <w:rPr>
          <w:rFonts w:cstheme="minorHAnsi"/>
          <w:bCs/>
          <w:color w:val="000000"/>
        </w:rPr>
        <w:t>.</w:t>
      </w:r>
    </w:p>
    <w:p w14:paraId="04E39E91" w14:textId="77777777" w:rsidR="009B0A77" w:rsidRDefault="009B0A77" w:rsidP="009B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</w:t>
      </w:r>
      <w:r w:rsidRPr="009B0A77">
        <w:rPr>
          <w:rFonts w:cstheme="minorHAnsi"/>
          <w:bCs/>
          <w:color w:val="000000"/>
        </w:rPr>
        <w:t>articipation à l’animation d'ateliers à vocation de loisirs ou de maintien des fonctions (gymnastique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douce, dégustations culinaires, chants, théâtre, couture, musique, jeux de sociétés ou de cartes, projection de films,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 xml:space="preserve">atelier mémoire, </w:t>
      </w:r>
      <w:r w:rsidRPr="009B0A77">
        <w:rPr>
          <w:rFonts w:cstheme="minorHAnsi"/>
          <w:bCs/>
          <w:color w:val="000000"/>
        </w:rPr>
        <w:t>etc.…</w:t>
      </w:r>
      <w:r w:rsidRPr="009B0A77">
        <w:rPr>
          <w:rFonts w:cstheme="minorHAnsi"/>
          <w:bCs/>
          <w:color w:val="000000"/>
        </w:rPr>
        <w:t>). L'objectif est également d'améliorer et de diversifier l'animation en initiant de nouveaux projets</w:t>
      </w:r>
      <w:r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d'animation (mise en place de nouveaux thèmes soit à l'initiative de l'animateur, soit sur les idées novatrices du jeune en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 xml:space="preserve">service civique). </w:t>
      </w:r>
    </w:p>
    <w:p w14:paraId="2B46C578" w14:textId="77777777" w:rsidR="009B0A77" w:rsidRDefault="009B0A77" w:rsidP="009B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</w:t>
      </w:r>
      <w:r w:rsidRPr="009B0A77">
        <w:rPr>
          <w:rFonts w:cstheme="minorHAnsi"/>
          <w:bCs/>
          <w:color w:val="000000"/>
        </w:rPr>
        <w:t>articipation à l’entretien de la capacité physique de personne âgée à réaliser des actes et pratiques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mobilisatrices de leur capacité physique</w:t>
      </w:r>
      <w:r>
        <w:rPr>
          <w:rFonts w:cstheme="minorHAnsi"/>
          <w:bCs/>
          <w:color w:val="000000"/>
        </w:rPr>
        <w:t> : a</w:t>
      </w:r>
      <w:r w:rsidRPr="009B0A77">
        <w:rPr>
          <w:rFonts w:cstheme="minorHAnsi"/>
          <w:bCs/>
          <w:color w:val="000000"/>
        </w:rPr>
        <w:t>ider la personne à se sentir utile en l'accompagnant dans la réalisation d'actes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de la vie quotidienne collective (dressage de la table, pliage et distribution du linge, entretien et arrosage des plantes de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 xml:space="preserve">l'établissement, épluchage des légumes, </w:t>
      </w:r>
      <w:r w:rsidRPr="009B0A77">
        <w:rPr>
          <w:rFonts w:cstheme="minorHAnsi"/>
          <w:bCs/>
          <w:color w:val="000000"/>
        </w:rPr>
        <w:t>etc.…</w:t>
      </w:r>
      <w:r w:rsidRPr="009B0A77">
        <w:rPr>
          <w:rFonts w:cstheme="minorHAnsi"/>
          <w:bCs/>
          <w:color w:val="000000"/>
        </w:rPr>
        <w:t>).</w:t>
      </w:r>
    </w:p>
    <w:p w14:paraId="55124730" w14:textId="77777777" w:rsidR="009B0A77" w:rsidRPr="009B0A77" w:rsidRDefault="009B0A77" w:rsidP="009B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</w:t>
      </w:r>
      <w:r w:rsidRPr="009B0A77">
        <w:rPr>
          <w:rFonts w:cstheme="minorHAnsi"/>
          <w:bCs/>
          <w:color w:val="000000"/>
        </w:rPr>
        <w:t>articip</w:t>
      </w:r>
      <w:r>
        <w:rPr>
          <w:rFonts w:cstheme="minorHAnsi"/>
          <w:bCs/>
          <w:color w:val="000000"/>
        </w:rPr>
        <w:t>ation</w:t>
      </w:r>
      <w:r w:rsidRPr="009B0A77">
        <w:rPr>
          <w:rFonts w:cstheme="minorHAnsi"/>
          <w:bCs/>
          <w:color w:val="000000"/>
        </w:rPr>
        <w:t xml:space="preserve"> à la diversification des ateliers proposés simultanément afin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de toucher des publics différents et variés selon les niveaux cognitifs, l</w:t>
      </w:r>
      <w:r>
        <w:rPr>
          <w:rFonts w:cstheme="minorHAnsi"/>
          <w:bCs/>
          <w:color w:val="000000"/>
        </w:rPr>
        <w:t xml:space="preserve">es </w:t>
      </w:r>
      <w:r w:rsidRPr="009B0A77">
        <w:rPr>
          <w:rFonts w:cstheme="minorHAnsi"/>
          <w:bCs/>
          <w:color w:val="000000"/>
        </w:rPr>
        <w:t xml:space="preserve">aptitudes et les centres d'intérêt </w:t>
      </w:r>
    </w:p>
    <w:p w14:paraId="3941D7ED" w14:textId="77777777" w:rsidR="009B0A77" w:rsidRDefault="009B0A77" w:rsidP="009B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</w:t>
      </w:r>
      <w:r w:rsidRPr="009B0A77">
        <w:rPr>
          <w:rFonts w:cstheme="minorHAnsi"/>
          <w:bCs/>
          <w:color w:val="000000"/>
        </w:rPr>
        <w:t>articip</w:t>
      </w:r>
      <w:r>
        <w:rPr>
          <w:rFonts w:cstheme="minorHAnsi"/>
          <w:bCs/>
          <w:color w:val="000000"/>
        </w:rPr>
        <w:t>ation</w:t>
      </w:r>
      <w:r w:rsidRPr="009B0A77">
        <w:rPr>
          <w:rFonts w:cstheme="minorHAnsi"/>
          <w:bCs/>
          <w:color w:val="000000"/>
        </w:rPr>
        <w:t xml:space="preserve"> à la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création d'activités favorisant les relations entre les résidents et leur famille dans le cadre collectif lorsqu'elles sont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rendues moins aisées du fait de difficultés de communication</w:t>
      </w:r>
      <w:r>
        <w:rPr>
          <w:rFonts w:cstheme="minorHAnsi"/>
          <w:bCs/>
          <w:color w:val="000000"/>
        </w:rPr>
        <w:t> (a</w:t>
      </w:r>
      <w:r w:rsidRPr="009B0A77">
        <w:rPr>
          <w:rFonts w:cstheme="minorHAnsi"/>
          <w:bCs/>
          <w:color w:val="000000"/>
        </w:rPr>
        <w:t>ide à la mise en place d'ateliers ludiques pour faciliter les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échanges entre les résidents et leur famille, cela en lien avec l'animateur de l'EHPAD</w:t>
      </w:r>
      <w:r>
        <w:rPr>
          <w:rFonts w:cstheme="minorHAnsi"/>
          <w:bCs/>
          <w:color w:val="000000"/>
        </w:rPr>
        <w:t>)</w:t>
      </w:r>
      <w:r w:rsidRPr="009B0A77">
        <w:rPr>
          <w:rFonts w:cstheme="minorHAnsi"/>
          <w:bCs/>
          <w:color w:val="000000"/>
        </w:rPr>
        <w:t xml:space="preserve">. </w:t>
      </w:r>
    </w:p>
    <w:p w14:paraId="2E05709F" w14:textId="77777777" w:rsidR="009B0A77" w:rsidRDefault="009B0A77" w:rsidP="002F3A4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</w:t>
      </w:r>
      <w:r w:rsidRPr="009B0A77">
        <w:rPr>
          <w:rFonts w:cstheme="minorHAnsi"/>
          <w:bCs/>
          <w:color w:val="000000"/>
        </w:rPr>
        <w:t>articip</w:t>
      </w:r>
      <w:r>
        <w:rPr>
          <w:rFonts w:cstheme="minorHAnsi"/>
          <w:bCs/>
          <w:color w:val="000000"/>
        </w:rPr>
        <w:t>ation</w:t>
      </w:r>
      <w:r w:rsidRPr="009B0A77">
        <w:rPr>
          <w:rFonts w:cstheme="minorHAnsi"/>
          <w:bCs/>
          <w:color w:val="000000"/>
        </w:rPr>
        <w:t xml:space="preserve"> à la mise en place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d’actions visant à donner vie aux temps d'attente et stimuler les prises de paroles, les échanges entre résidents, entre</w:t>
      </w:r>
      <w:r w:rsidRPr="009B0A77">
        <w:rPr>
          <w:rFonts w:cstheme="minorHAnsi"/>
          <w:bCs/>
          <w:color w:val="000000"/>
        </w:rPr>
        <w:t xml:space="preserve"> </w:t>
      </w:r>
      <w:r w:rsidRPr="009B0A77">
        <w:rPr>
          <w:rFonts w:cstheme="minorHAnsi"/>
          <w:bCs/>
          <w:color w:val="000000"/>
        </w:rPr>
        <w:t>résidents et volontaires dans une logique d'écoute.</w:t>
      </w:r>
    </w:p>
    <w:p w14:paraId="21BE4F37" w14:textId="77777777" w:rsidR="002F3A40" w:rsidRDefault="002F3A40" w:rsidP="002F3A4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1CF1C773" w14:textId="77777777" w:rsidR="002F3A40" w:rsidRPr="002F3A40" w:rsidRDefault="002F3A40" w:rsidP="002F3A40">
      <w:pPr>
        <w:pBdr>
          <w:bottom w:val="dotted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027D51C9" w14:textId="77777777" w:rsidR="009B0A77" w:rsidRDefault="009B0A77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1CB738AE" w14:textId="77777777" w:rsidR="009B0A77" w:rsidRPr="002F3A40" w:rsidRDefault="009B0A77" w:rsidP="002F3A4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9"/>
        </w:rPr>
      </w:pPr>
      <w:r w:rsidRPr="002F3A40">
        <w:rPr>
          <w:rFonts w:cstheme="minorHAnsi"/>
          <w:b/>
          <w:bCs/>
          <w:sz w:val="24"/>
          <w:szCs w:val="29"/>
        </w:rPr>
        <w:t>ACCOMPAGNER DES JEUNES EN SITUATION DE RUPTURE VERS LA</w:t>
      </w:r>
      <w:r w:rsidRPr="002F3A40">
        <w:rPr>
          <w:rFonts w:cstheme="minorHAnsi"/>
          <w:b/>
          <w:bCs/>
          <w:sz w:val="24"/>
          <w:szCs w:val="29"/>
        </w:rPr>
        <w:t xml:space="preserve"> </w:t>
      </w:r>
      <w:r w:rsidRPr="002F3A40">
        <w:rPr>
          <w:rFonts w:cstheme="minorHAnsi"/>
          <w:b/>
          <w:bCs/>
          <w:sz w:val="24"/>
          <w:szCs w:val="29"/>
        </w:rPr>
        <w:t>RÉINSERTION SOCIALE ET PROFESSIONNELLE</w:t>
      </w:r>
    </w:p>
    <w:p w14:paraId="3C062895" w14:textId="77777777" w:rsidR="009B0A77" w:rsidRDefault="009B0A77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9"/>
        </w:rPr>
      </w:pPr>
    </w:p>
    <w:p w14:paraId="534F9D8A" w14:textId="77777777" w:rsidR="002F3A40" w:rsidRDefault="009B0A77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Habitat et Humanisme s’est investi sur le site de l’Abbaye de Belloc que les moines bénédictins quittent en raison de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leur petit nombre. L’association envisage d’accueillir sur ce site des personnes en difficulté, afin d’en faire un site de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formation et d’insertion professionnelle. Le volontaire participe à ce programme en soutien des équipes en place dont les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missions sont la gestion des programmes de réinsertion professionnelle et le développement des projets pour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l’intégration des bénéficiaires autour d’ateliers professionnels d’application et d’ateliers liés la formation, à l’emploi, au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 xml:space="preserve">logement et à la culture. </w:t>
      </w:r>
    </w:p>
    <w:p w14:paraId="305BA6ED" w14:textId="77777777" w:rsidR="002F3A40" w:rsidRDefault="002F3A40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471FAC3C" w14:textId="77777777" w:rsidR="009B0A77" w:rsidRDefault="009B0A77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F3A40">
        <w:rPr>
          <w:rFonts w:cstheme="minorHAnsi"/>
          <w:b/>
          <w:bCs/>
          <w:color w:val="000000"/>
        </w:rPr>
        <w:lastRenderedPageBreak/>
        <w:t>Le volontaire aura pour principale mission l’animation d’ateliers et le soutien des équipes en</w:t>
      </w:r>
      <w:r w:rsidR="002F3A40" w:rsidRPr="002F3A40">
        <w:rPr>
          <w:rFonts w:cstheme="minorHAnsi"/>
          <w:b/>
          <w:bCs/>
          <w:color w:val="000000"/>
        </w:rPr>
        <w:t xml:space="preserve"> </w:t>
      </w:r>
      <w:r w:rsidRPr="002F3A40">
        <w:rPr>
          <w:rFonts w:cstheme="minorHAnsi"/>
          <w:b/>
          <w:bCs/>
          <w:color w:val="000000"/>
        </w:rPr>
        <w:t>place dans le quotidien du programme</w:t>
      </w:r>
      <w:r w:rsidR="002F3A40">
        <w:rPr>
          <w:rFonts w:cstheme="minorHAnsi"/>
          <w:b/>
          <w:bCs/>
          <w:color w:val="000000"/>
        </w:rPr>
        <w:t>.</w:t>
      </w:r>
    </w:p>
    <w:p w14:paraId="251F6758" w14:textId="77777777" w:rsidR="002F3A40" w:rsidRPr="002F3A40" w:rsidRDefault="002F3A40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0CC63E0" w14:textId="77777777" w:rsidR="002F3A40" w:rsidRDefault="009B0A77" w:rsidP="009B0A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 xml:space="preserve">Les principales missions se concentrent sur : </w:t>
      </w:r>
    </w:p>
    <w:p w14:paraId="7C205818" w14:textId="77777777" w:rsidR="002F3A40" w:rsidRDefault="009B0A77" w:rsidP="009B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Accompagner des jeunes au quotidien depuis leur arrivée au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 xml:space="preserve">centre (aide à l'intégration auprès des autres personnes, aux démarches et à l’organisation, etc.) ; </w:t>
      </w:r>
    </w:p>
    <w:p w14:paraId="7FE09B1C" w14:textId="77777777" w:rsidR="002F3A40" w:rsidRDefault="009B0A77" w:rsidP="009B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Appuyer les équipes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en place dans l’animation de formations et des différents ateliers dans le but de créer du lien social au moyen d’activités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pédagogiques (exemple : renforcement de la maitrise de la langue, etc…), culturelles et sportives (exemple : activités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lecture, activités artistiques et/ou toute autres activités à l’initiative du service civique au regard des besoins des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populations accueillies) ;</w:t>
      </w:r>
    </w:p>
    <w:p w14:paraId="66AB6DE4" w14:textId="77777777" w:rsidR="002F3A40" w:rsidRPr="002F3A40" w:rsidRDefault="009B0A77" w:rsidP="009B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Participer au lien indispensable qu'il convient de créer auprès des personnes bénéficiaires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pour avoir une action efficace ;</w:t>
      </w:r>
    </w:p>
    <w:p w14:paraId="59A3B33F" w14:textId="77777777" w:rsidR="002F3A40" w:rsidRDefault="009B0A77" w:rsidP="009B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Participer à la réalisation du rapport d’activité de l’association sur la partie accueil de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 xml:space="preserve">jeunes en service civique ; </w:t>
      </w:r>
    </w:p>
    <w:p w14:paraId="7820558B" w14:textId="77777777" w:rsidR="009B0A77" w:rsidRDefault="009B0A77" w:rsidP="009B0A7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Soutenir, selon le profil du volontaire accueilli, l’apprentissage ou le renforcement du</w:t>
      </w:r>
      <w:r w:rsidR="002F3A40"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français au besoin, mais aussi la maitrise des outils informatiques, la recherche d’emploi.</w:t>
      </w:r>
    </w:p>
    <w:p w14:paraId="0B7EB7A6" w14:textId="77777777" w:rsidR="002F3A40" w:rsidRDefault="002F3A40" w:rsidP="002F3A4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1758226A" w14:textId="77777777" w:rsidR="002F3A40" w:rsidRDefault="002F3A40" w:rsidP="002F3A40">
      <w:pPr>
        <w:pBdr>
          <w:bottom w:val="dotted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9"/>
        </w:rPr>
      </w:pPr>
    </w:p>
    <w:p w14:paraId="2B2CFE72" w14:textId="77777777" w:rsidR="002F3A40" w:rsidRDefault="002F3A40" w:rsidP="002F3A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9"/>
        </w:rPr>
      </w:pPr>
    </w:p>
    <w:p w14:paraId="782A2F41" w14:textId="77777777" w:rsidR="002F3A40" w:rsidRDefault="002F3A40" w:rsidP="002F3A4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9"/>
        </w:rPr>
      </w:pPr>
      <w:r w:rsidRPr="002F3A40">
        <w:rPr>
          <w:rFonts w:cstheme="minorHAnsi"/>
          <w:b/>
          <w:bCs/>
          <w:sz w:val="24"/>
          <w:szCs w:val="29"/>
        </w:rPr>
        <w:t>FAVORISER L’ACCÈS À LA CULTURE POUR LES DEMANDEURS</w:t>
      </w:r>
      <w:r w:rsidRPr="002F3A40">
        <w:rPr>
          <w:rFonts w:cstheme="minorHAnsi"/>
          <w:b/>
          <w:bCs/>
          <w:sz w:val="24"/>
          <w:szCs w:val="29"/>
        </w:rPr>
        <w:t xml:space="preserve"> </w:t>
      </w:r>
      <w:r w:rsidRPr="002F3A40">
        <w:rPr>
          <w:rFonts w:cstheme="minorHAnsi"/>
          <w:b/>
          <w:bCs/>
          <w:sz w:val="24"/>
          <w:szCs w:val="29"/>
        </w:rPr>
        <w:t>D’ASILE ET RÉFUGIÉS ET SENSIBILISER LE GRAND PUBLIC SUR LES ENJEUX DE LA</w:t>
      </w:r>
      <w:r w:rsidRPr="002F3A40">
        <w:rPr>
          <w:rFonts w:cstheme="minorHAnsi"/>
          <w:b/>
          <w:bCs/>
          <w:sz w:val="24"/>
          <w:szCs w:val="29"/>
        </w:rPr>
        <w:t xml:space="preserve"> </w:t>
      </w:r>
      <w:r w:rsidRPr="002F3A40">
        <w:rPr>
          <w:rFonts w:cstheme="minorHAnsi"/>
          <w:b/>
          <w:bCs/>
          <w:sz w:val="24"/>
          <w:szCs w:val="29"/>
        </w:rPr>
        <w:t>MIGRATION</w:t>
      </w:r>
    </w:p>
    <w:p w14:paraId="0563DAA3" w14:textId="77777777" w:rsidR="002F3A40" w:rsidRDefault="002F3A40" w:rsidP="002F3A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9"/>
        </w:rPr>
      </w:pPr>
    </w:p>
    <w:p w14:paraId="62C742CE" w14:textId="77777777" w:rsidR="002F3A40" w:rsidRPr="002F3A40" w:rsidRDefault="002F3A40" w:rsidP="002F3A4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Cette mission s'inscrit dans le contexte d'accueil et d'intégration de demandeurs d'asile et de bénéficiaires de la</w:t>
      </w:r>
      <w:r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 xml:space="preserve">protection internationale. </w:t>
      </w:r>
      <w:r>
        <w:rPr>
          <w:rFonts w:cstheme="minorHAnsi"/>
          <w:bCs/>
          <w:color w:val="000000"/>
        </w:rPr>
        <w:t xml:space="preserve">Habitat &amp; Humanisme Urgence </w:t>
      </w:r>
      <w:r w:rsidRPr="002F3A40">
        <w:rPr>
          <w:rFonts w:cstheme="minorHAnsi"/>
          <w:bCs/>
          <w:color w:val="000000"/>
        </w:rPr>
        <w:t>gère des centres d’hébergement et d’accompagnement de demandeurs d’asile et de réfugiés et</w:t>
      </w:r>
      <w:r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développe des projets pour l’intégration des réfugiés dans la société française par l’accès aux soins, à la culture, à la</w:t>
      </w:r>
      <w:r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formation, à l’emploi et au logement.</w:t>
      </w:r>
    </w:p>
    <w:p w14:paraId="115ABD65" w14:textId="77777777" w:rsidR="002F3A40" w:rsidRDefault="002F3A40" w:rsidP="002F3A4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61207606" w14:textId="77777777" w:rsidR="002F3A40" w:rsidRDefault="002F3A40" w:rsidP="002F3A4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Le volontaire aura pour mission de :</w:t>
      </w:r>
    </w:p>
    <w:p w14:paraId="355CB612" w14:textId="77777777" w:rsidR="002F3A40" w:rsidRDefault="002F3A40" w:rsidP="002F3A4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Appuyer les équipes dans l’organisation et l’accompagnement de visites et sorties</w:t>
      </w:r>
      <w:r>
        <w:rPr>
          <w:rFonts w:cstheme="minorHAnsi"/>
          <w:bCs/>
          <w:color w:val="000000"/>
        </w:rPr>
        <w:t xml:space="preserve"> (</w:t>
      </w:r>
      <w:r w:rsidRPr="002F3A40">
        <w:rPr>
          <w:rFonts w:cstheme="minorHAnsi"/>
          <w:bCs/>
          <w:color w:val="000000"/>
        </w:rPr>
        <w:t>visites et découverte du territoire d'accueil, rencontres avec le territoire d'accueil, etc.</w:t>
      </w:r>
      <w:r>
        <w:rPr>
          <w:rFonts w:cstheme="minorHAnsi"/>
          <w:bCs/>
          <w:color w:val="000000"/>
        </w:rPr>
        <w:t>)</w:t>
      </w:r>
    </w:p>
    <w:p w14:paraId="40C1ADFA" w14:textId="77777777" w:rsidR="002F3A40" w:rsidRDefault="002F3A40" w:rsidP="002F3A4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Appuyer les équipes dans</w:t>
      </w:r>
      <w:r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l’organisation et l’animation d’ateliers et activités sociales, culturelles et sportives,</w:t>
      </w:r>
    </w:p>
    <w:p w14:paraId="613C16B3" w14:textId="77777777" w:rsidR="002F3A40" w:rsidRDefault="002F3A40" w:rsidP="002F3A4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Soutenir l’apprentissage du français</w:t>
      </w:r>
      <w:r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 xml:space="preserve">et les ateliers de préparation à l’école pour les enfants accueillis, </w:t>
      </w:r>
    </w:p>
    <w:p w14:paraId="593FCAC9" w14:textId="77777777" w:rsidR="002F3A40" w:rsidRDefault="002F3A40" w:rsidP="002F3A4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Participer à la médiation culturelle : aide à la mise en</w:t>
      </w:r>
      <w:r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place des actions socio-culturelles au sein des centres d'hébergement du Pôle Accueil des Réfugiés, dans leur</w:t>
      </w:r>
      <w:r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environnement et dans des lieux culturels et sportifs, aide à la conception, la réalisation et l'animation</w:t>
      </w:r>
      <w:r>
        <w:rPr>
          <w:rFonts w:cstheme="minorHAnsi"/>
          <w:bCs/>
          <w:color w:val="000000"/>
        </w:rPr>
        <w:t>,</w:t>
      </w:r>
      <w:bookmarkStart w:id="0" w:name="_GoBack"/>
      <w:bookmarkEnd w:id="0"/>
    </w:p>
    <w:p w14:paraId="7F536139" w14:textId="77777777" w:rsidR="002F3A40" w:rsidRDefault="002F3A40" w:rsidP="002F3A4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Participer à</w:t>
      </w:r>
      <w:r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l’organisation et à la réalisation de présentations en milieu scolaire (écoles primaires, collèges, lycées) : information et</w:t>
      </w:r>
      <w:r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 xml:space="preserve">sensibilisation, témoignage, interaction et organisation d'un débat, </w:t>
      </w:r>
    </w:p>
    <w:p w14:paraId="3CC5D09A" w14:textId="77777777" w:rsidR="002F3A40" w:rsidRDefault="002F3A40" w:rsidP="002F3A4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Participer à l'organisation de conférences hors</w:t>
      </w:r>
      <w:r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 xml:space="preserve">milieu scolaire, intervention dans le cadre de ces conférences : information et sensibilisation, témoignage, </w:t>
      </w:r>
    </w:p>
    <w:p w14:paraId="0BE07865" w14:textId="77777777" w:rsidR="002F3A40" w:rsidRPr="002F3A40" w:rsidRDefault="002F3A40" w:rsidP="002F3A4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2F3A40">
        <w:rPr>
          <w:rFonts w:cstheme="minorHAnsi"/>
          <w:bCs/>
          <w:color w:val="000000"/>
        </w:rPr>
        <w:t>Participer à</w:t>
      </w:r>
      <w:r>
        <w:rPr>
          <w:rFonts w:cstheme="minorHAnsi"/>
          <w:bCs/>
          <w:color w:val="000000"/>
        </w:rPr>
        <w:t xml:space="preserve"> </w:t>
      </w:r>
      <w:r w:rsidRPr="002F3A40">
        <w:rPr>
          <w:rFonts w:cstheme="minorHAnsi"/>
          <w:bCs/>
          <w:color w:val="000000"/>
        </w:rPr>
        <w:t>l’activité de l'équipe pour la conception de supports de communication</w:t>
      </w:r>
    </w:p>
    <w:sectPr w:rsidR="002F3A40" w:rsidRPr="002F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60081"/>
    <w:multiLevelType w:val="hybridMultilevel"/>
    <w:tmpl w:val="99E090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76A64"/>
    <w:multiLevelType w:val="hybridMultilevel"/>
    <w:tmpl w:val="99109DDC"/>
    <w:lvl w:ilvl="0" w:tplc="B19C5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77"/>
    <w:rsid w:val="002F3A40"/>
    <w:rsid w:val="00390D67"/>
    <w:rsid w:val="009B0A77"/>
    <w:rsid w:val="00A5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6DD4"/>
  <w15:chartTrackingRefBased/>
  <w15:docId w15:val="{E06C4F0B-4470-471D-A172-16E80BE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6E9991DCC8E4F9035665492EA8260" ma:contentTypeVersion="13" ma:contentTypeDescription="Crée un document." ma:contentTypeScope="" ma:versionID="3e77575eccdeeac3d46be07661ac0f93">
  <xsd:schema xmlns:xsd="http://www.w3.org/2001/XMLSchema" xmlns:xs="http://www.w3.org/2001/XMLSchema" xmlns:p="http://schemas.microsoft.com/office/2006/metadata/properties" xmlns:ns2="d4b51bf4-de88-4e30-b3b4-ac9adbfa3fe5" xmlns:ns3="ae25e3a3-ced2-48d5-ac09-105979fad0c0" targetNamespace="http://schemas.microsoft.com/office/2006/metadata/properties" ma:root="true" ma:fieldsID="9e20785bcbac8789c904e274db5c8d56" ns2:_="" ns3:_="">
    <xsd:import namespace="d4b51bf4-de88-4e30-b3b4-ac9adbfa3fe5"/>
    <xsd:import namespace="ae25e3a3-ced2-48d5-ac09-105979fad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51bf4-de88-4e30-b3b4-ac9adbfa3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c37f57c-ef34-42ed-af38-762543432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5e3a3-ced2-48d5-ac09-105979fad0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Colonne Attraper tout de Taxonomie" ma:hidden="true" ma:list="{b66c4d0c-dbad-4c0a-891b-2a3b591c2563}" ma:internalName="TaxCatchAll" ma:showField="CatchAllData" ma:web="ae25e3a3-ced2-48d5-ac09-105979fad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5e3a3-ced2-48d5-ac09-105979fad0c0"/>
    <lcf76f155ced4ddcb4097134ff3c332f xmlns="d4b51bf4-de88-4e30-b3b4-ac9adbfa3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BFD39B-9CFB-41DF-B275-49614719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51bf4-de88-4e30-b3b4-ac9adbfa3fe5"/>
    <ds:schemaRef ds:uri="ae25e3a3-ced2-48d5-ac09-105979fad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3B31E-45A8-4511-AC8C-5E06B8694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FC31B-D714-43DD-8205-A8179E7E2B82}">
  <ds:schemaRefs>
    <ds:schemaRef ds:uri="http://purl.org/dc/dcmitype/"/>
    <ds:schemaRef ds:uri="http://www.w3.org/XML/1998/namespace"/>
    <ds:schemaRef ds:uri="ae25e3a3-ced2-48d5-ac09-105979fad0c0"/>
    <ds:schemaRef ds:uri="http://schemas.microsoft.com/office/infopath/2007/PartnerControls"/>
    <ds:schemaRef ds:uri="d4b51bf4-de88-4e30-b3b4-ac9adbfa3fe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CHEVANSE Aurélie</dc:creator>
  <cp:keywords/>
  <dc:description/>
  <cp:lastModifiedBy>CHEVANSE Aurélie</cp:lastModifiedBy>
  <cp:revision>1</cp:revision>
  <dcterms:created xsi:type="dcterms:W3CDTF">2024-06-11T09:13:00Z</dcterms:created>
  <dcterms:modified xsi:type="dcterms:W3CDTF">2024-06-11T09:34:00Z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0x0101004B16E9991DCC8E4F9035665492EA8260</vt:lpwstr>
  </property>
</Properties>
</file>